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el"/>
      </w:pPr>
      <w:r>
        <w:rPr>
          <w:rtl w:val="0"/>
        </w:rPr>
        <w:t>INFORMATIENOTA</w:t>
      </w:r>
    </w:p>
    <w:p>
      <w:pPr>
        <w:pStyle w:val="Standaard"/>
        <w:rPr>
          <w:rStyle w:val="None"/>
          <w:rFonts w:ascii="Verdana" w:cs="Verdana" w:hAnsi="Verdana" w:eastAsia="Verdana"/>
          <w:b w:val="1"/>
          <w:bCs w:val="1"/>
        </w:rPr>
      </w:pPr>
    </w:p>
    <w:p>
      <w:pPr>
        <w:pStyle w:val="Standaard"/>
        <w:rPr>
          <w:rStyle w:val="None"/>
          <w:rFonts w:ascii="Verdana" w:cs="Verdana" w:hAnsi="Verdana" w:eastAsia="Verdana"/>
          <w:b w:val="1"/>
          <w:bCs w:val="1"/>
        </w:rPr>
      </w:pPr>
    </w:p>
    <w:p>
      <w:pPr>
        <w:pStyle w:val="Standaard"/>
        <w:rPr>
          <w:rStyle w:val="None"/>
          <w:rFonts w:ascii="Verdana" w:cs="Verdana" w:hAnsi="Verdana" w:eastAsia="Verdana"/>
          <w:b w:val="1"/>
          <w:bCs w:val="1"/>
        </w:rPr>
      </w:pPr>
    </w:p>
    <w:p>
      <w:pPr>
        <w:pStyle w:val="Standaard"/>
        <w:rPr>
          <w:rStyle w:val="None"/>
          <w:rFonts w:ascii="Verdana" w:cs="Verdana" w:hAnsi="Verdana" w:eastAsia="Verdana"/>
          <w:b w:val="1"/>
          <w:bCs w:val="1"/>
          <w:sz w:val="22"/>
          <w:szCs w:val="22"/>
        </w:rPr>
      </w:pPr>
      <w:r>
        <w:rPr>
          <w:rStyle w:val="None"/>
          <w:rFonts w:ascii="Verdana" w:hAnsi="Verdana"/>
          <w:b w:val="1"/>
          <w:bCs w:val="1"/>
          <w:sz w:val="22"/>
          <w:szCs w:val="22"/>
          <w:rtl w:val="0"/>
          <w:lang w:val="nl-NL"/>
        </w:rPr>
        <w:t>1.  Organisatie</w:t>
      </w:r>
    </w:p>
    <w:p>
      <w:pPr>
        <w:pStyle w:val="Standaard"/>
        <w:widowControl w:val="0"/>
        <w:rPr>
          <w:rStyle w:val="None"/>
          <w:rFonts w:ascii="Verdana" w:cs="Verdana" w:hAnsi="Verdana" w:eastAsia="Verdana"/>
        </w:rPr>
      </w:pPr>
    </w:p>
    <w:tbl>
      <w:tblPr>
        <w:tblW w:w="89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15"/>
        <w:gridCol w:w="7585"/>
      </w:tblGrid>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Naam</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760"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Adres</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Tel.nr</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e-mail</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1960"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Sociale doelstelling</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1440"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Juridisch statuut</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pPr>
              <w:pStyle w:val="Standaard"/>
              <w:spacing w:line="300" w:lineRule="atLeast"/>
              <w:rPr>
                <w:rStyle w:val="None"/>
                <w:rFonts w:ascii="Verdana" w:cs="Verdana" w:hAnsi="Verdana" w:eastAsia="Verdana"/>
                <w:sz w:val="18"/>
                <w:szCs w:val="18"/>
              </w:rPr>
            </w:pPr>
            <w:r>
              <w:rPr>
                <w:rStyle w:val="None"/>
                <w:rFonts w:ascii="Verdana" w:hAnsi="Verdana"/>
                <w:sz w:val="18"/>
                <w:szCs w:val="18"/>
                <w:rtl w:val="0"/>
                <w:lang w:val="nl-NL"/>
              </w:rPr>
              <w:t>Voorbeelden:</w:t>
            </w:r>
          </w:p>
          <w:p>
            <w:pPr>
              <w:pStyle w:val="Standaard"/>
              <w:tabs>
                <w:tab w:val="left" w:pos="3730"/>
              </w:tabs>
              <w:bidi w:val="0"/>
              <w:spacing w:line="300" w:lineRule="atLeast"/>
              <w:ind w:left="0" w:right="0" w:firstLine="0"/>
              <w:jc w:val="left"/>
              <w:rPr>
                <w:rStyle w:val="None"/>
                <w:rFonts w:ascii="Verdana" w:cs="Verdana" w:hAnsi="Verdana" w:eastAsia="Verdana"/>
                <w:i w:val="1"/>
                <w:iCs w:val="1"/>
                <w:sz w:val="16"/>
                <w:szCs w:val="16"/>
                <w:rtl w:val="0"/>
              </w:rPr>
            </w:pPr>
            <w:r>
              <w:rPr>
                <w:rStyle w:val="None"/>
                <w:rFonts w:ascii="Verdana" w:hAnsi="Verdana"/>
                <w:i w:val="0"/>
                <w:iCs w:val="0"/>
                <w:sz w:val="18"/>
                <w:szCs w:val="18"/>
                <w:rtl w:val="0"/>
                <w:lang w:val="nl-NL"/>
              </w:rPr>
              <w:t xml:space="preserve">   </w:t>
            </w:r>
            <w:r>
              <w:rPr>
                <w:rStyle w:val="None"/>
                <w:rFonts w:ascii="Verdana" w:hAnsi="Verdana"/>
                <w:i w:val="1"/>
                <w:iCs w:val="1"/>
                <w:sz w:val="16"/>
                <w:szCs w:val="16"/>
                <w:rtl w:val="0"/>
                <w:lang w:val="nl-NL"/>
              </w:rPr>
              <w:t>VZW-IVZW (internationaal)</w:t>
              <w:tab/>
              <w:t>Stichting/Instelling van Openbaar Nut</w:t>
            </w:r>
          </w:p>
          <w:p>
            <w:pPr>
              <w:pStyle w:val="Standaard"/>
              <w:tabs>
                <w:tab w:val="left" w:pos="3730"/>
              </w:tabs>
              <w:bidi w:val="0"/>
              <w:spacing w:line="300" w:lineRule="atLeast"/>
              <w:ind w:left="0" w:right="0" w:firstLine="0"/>
              <w:jc w:val="left"/>
              <w:rPr>
                <w:rStyle w:val="None"/>
                <w:rFonts w:ascii="Verdana" w:cs="Verdana" w:hAnsi="Verdana" w:eastAsia="Verdana"/>
                <w:i w:val="1"/>
                <w:iCs w:val="1"/>
                <w:sz w:val="16"/>
                <w:szCs w:val="16"/>
                <w:rtl w:val="0"/>
              </w:rPr>
            </w:pPr>
            <w:r>
              <w:rPr>
                <w:rStyle w:val="None"/>
                <w:rFonts w:ascii="Verdana" w:hAnsi="Verdana"/>
                <w:i w:val="1"/>
                <w:iCs w:val="1"/>
                <w:sz w:val="16"/>
                <w:szCs w:val="16"/>
                <w:rtl w:val="0"/>
                <w:lang w:val="nl-NL"/>
              </w:rPr>
              <w:t xml:space="preserve">   Gemeente, OCMW, gemeentelijke VZW</w:t>
              <w:tab/>
              <w:t>Intercommunale: zuiver of gemengd</w:t>
            </w:r>
          </w:p>
          <w:p>
            <w:pPr>
              <w:pStyle w:val="Standaard"/>
              <w:tabs>
                <w:tab w:val="left" w:pos="3730"/>
              </w:tabs>
              <w:bidi w:val="0"/>
              <w:spacing w:line="300" w:lineRule="atLeast"/>
              <w:ind w:left="0" w:right="0" w:firstLine="0"/>
              <w:jc w:val="left"/>
              <w:rPr>
                <w:rtl w:val="0"/>
              </w:rPr>
            </w:pPr>
            <w:r>
              <w:rPr>
                <w:rStyle w:val="None"/>
                <w:rFonts w:ascii="Verdana" w:hAnsi="Verdana"/>
                <w:i w:val="1"/>
                <w:iCs w:val="1"/>
                <w:sz w:val="16"/>
                <w:szCs w:val="16"/>
                <w:rtl w:val="0"/>
                <w:lang w:val="nl-NL"/>
              </w:rPr>
              <w:t xml:space="preserve">  </w:t>
              <w:tab/>
              <w:t>Feitelijke vereniging.</w:t>
            </w:r>
          </w:p>
        </w:tc>
      </w:tr>
    </w:tbl>
    <w:p>
      <w:pPr>
        <w:pStyle w:val="Standaard"/>
        <w:widowControl w:val="0"/>
        <w:ind w:left="540" w:hanging="540"/>
        <w:rPr>
          <w:rStyle w:val="None"/>
          <w:rFonts w:ascii="Verdana" w:cs="Verdana" w:hAnsi="Verdana" w:eastAsia="Verdana"/>
        </w:rPr>
      </w:pPr>
    </w:p>
    <w:p>
      <w:pPr>
        <w:pStyle w:val="Standaard"/>
        <w:widowControl w:val="0"/>
        <w:ind w:left="432" w:hanging="432"/>
        <w:rPr>
          <w:rStyle w:val="None"/>
          <w:rFonts w:ascii="Verdana" w:cs="Verdana" w:hAnsi="Verdana" w:eastAsia="Verdana"/>
        </w:rPr>
      </w:pP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rtl w:val="0"/>
          <w:lang w:val="nl-NL"/>
        </w:rPr>
        <w:t>Verantwoordelijken, indien een feitelijke vereniging.</w:t>
      </w:r>
    </w:p>
    <w:p>
      <w:pPr>
        <w:pStyle w:val="Standaard"/>
        <w:widowControl w:val="0"/>
        <w:rPr>
          <w:rStyle w:val="None"/>
          <w:rFonts w:ascii="Verdana" w:cs="Verdana" w:hAnsi="Verdana" w:eastAsia="Verdana"/>
        </w:rPr>
      </w:pPr>
    </w:p>
    <w:tbl>
      <w:tblPr>
        <w:tblW w:w="89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15"/>
        <w:gridCol w:w="7585"/>
      </w:tblGrid>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Naam</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Functie</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bl>
    <w:p>
      <w:pPr>
        <w:pStyle w:val="Standaard"/>
        <w:widowControl w:val="0"/>
        <w:ind w:left="540" w:hanging="540"/>
        <w:rPr>
          <w:rStyle w:val="None"/>
          <w:rFonts w:ascii="Verdana" w:cs="Verdana" w:hAnsi="Verdana" w:eastAsia="Verdana"/>
        </w:rPr>
      </w:pPr>
    </w:p>
    <w:p>
      <w:pPr>
        <w:pStyle w:val="Standaard"/>
        <w:widowControl w:val="0"/>
        <w:ind w:left="432" w:hanging="432"/>
        <w:rPr>
          <w:rStyle w:val="None"/>
          <w:rFonts w:ascii="Verdana" w:cs="Verdana" w:hAnsi="Verdana" w:eastAsia="Verdana"/>
        </w:rPr>
      </w:pPr>
    </w:p>
    <w:p>
      <w:pPr>
        <w:pStyle w:val="Standaard"/>
        <w:widowControl w:val="0"/>
        <w:ind w:left="324" w:hanging="324"/>
        <w:rPr>
          <w:rStyle w:val="None"/>
          <w:rFonts w:ascii="Verdana" w:cs="Verdana" w:hAnsi="Verdana" w:eastAsia="Verdana"/>
        </w:rPr>
      </w:pPr>
    </w:p>
    <w:p>
      <w:pPr>
        <w:pStyle w:val="Standaard"/>
        <w:rPr>
          <w:rStyle w:val="None"/>
          <w:rFonts w:ascii="Verdana" w:cs="Verdana" w:hAnsi="Verdana" w:eastAsia="Verdana"/>
        </w:rPr>
      </w:pPr>
    </w:p>
    <w:p>
      <w:pPr>
        <w:pStyle w:val="Standaard"/>
        <w:widowControl w:val="0"/>
        <w:rPr>
          <w:rStyle w:val="None"/>
          <w:rFonts w:ascii="Verdana" w:cs="Verdana" w:hAnsi="Verdana" w:eastAsia="Verdana"/>
        </w:rPr>
      </w:pPr>
    </w:p>
    <w:tbl>
      <w:tblPr>
        <w:tblW w:w="89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15"/>
        <w:gridCol w:w="7585"/>
      </w:tblGrid>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Naam</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Functie</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bl>
    <w:p>
      <w:pPr>
        <w:pStyle w:val="Standaard"/>
        <w:widowControl w:val="0"/>
        <w:ind w:left="540" w:hanging="540"/>
        <w:rPr>
          <w:rStyle w:val="None"/>
          <w:rFonts w:ascii="Verdana" w:cs="Verdana" w:hAnsi="Verdana" w:eastAsia="Verdana"/>
        </w:rPr>
      </w:pPr>
    </w:p>
    <w:p>
      <w:pPr>
        <w:pStyle w:val="Standaard"/>
        <w:widowControl w:val="0"/>
        <w:ind w:left="432" w:hanging="432"/>
        <w:rPr>
          <w:rStyle w:val="None"/>
          <w:rFonts w:ascii="Verdana" w:cs="Verdana" w:hAnsi="Verdana" w:eastAsia="Verdana"/>
        </w:rPr>
      </w:pPr>
    </w:p>
    <w:p>
      <w:pPr>
        <w:pStyle w:val="Standaard"/>
        <w:widowControl w:val="0"/>
        <w:ind w:left="324" w:hanging="324"/>
        <w:rPr>
          <w:rStyle w:val="None"/>
          <w:rFonts w:ascii="Verdana" w:cs="Verdana" w:hAnsi="Verdana" w:eastAsia="Verdana"/>
        </w:rPr>
      </w:pPr>
    </w:p>
    <w:p>
      <w:pPr>
        <w:pStyle w:val="Standaard"/>
        <w:widowControl w:val="0"/>
        <w:ind w:left="216" w:hanging="216"/>
        <w:rPr>
          <w:rStyle w:val="None"/>
          <w:rFonts w:ascii="Verdana" w:cs="Verdana" w:hAnsi="Verdana" w:eastAsia="Verdana"/>
        </w:rPr>
      </w:pPr>
    </w:p>
    <w:p>
      <w:pPr>
        <w:pStyle w:val="Standaard"/>
        <w:widowControl w:val="0"/>
        <w:ind w:left="108" w:hanging="108"/>
        <w:rPr>
          <w:rStyle w:val="None"/>
          <w:rFonts w:ascii="Verdana" w:cs="Verdana" w:hAnsi="Verdana" w:eastAsia="Verdana"/>
        </w:rPr>
      </w:pPr>
    </w:p>
    <w:p>
      <w:pPr>
        <w:pStyle w:val="Standaard"/>
        <w:widowControl w:val="0"/>
        <w:rPr>
          <w:rStyle w:val="None"/>
          <w:rFonts w:ascii="Verdana" w:cs="Verdana" w:hAnsi="Verdana" w:eastAsia="Verdana"/>
        </w:rPr>
      </w:pPr>
    </w:p>
    <w:p>
      <w:pPr>
        <w:pStyle w:val="Standaard"/>
        <w:widowControl w:val="0"/>
        <w:rPr>
          <w:rStyle w:val="None"/>
          <w:rFonts w:ascii="Verdana" w:cs="Verdana" w:hAnsi="Verdana" w:eastAsia="Verdana"/>
        </w:rPr>
      </w:pPr>
    </w:p>
    <w:p>
      <w:pPr>
        <w:pStyle w:val="Standaard"/>
        <w:widowControl w:val="0"/>
        <w:rPr>
          <w:rStyle w:val="None"/>
          <w:rFonts w:ascii="Verdana" w:cs="Verdana" w:hAnsi="Verdana" w:eastAsia="Verdana"/>
        </w:rPr>
      </w:pP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rtl w:val="0"/>
          <w:lang w:val="nl-NL"/>
        </w:rPr>
        <w:t>Verantwoordelijke van de organisatie, die moet verwittigd worden bij ongevallen.</w:t>
      </w:r>
    </w:p>
    <w:p>
      <w:pPr>
        <w:pStyle w:val="Standaard"/>
        <w:widowControl w:val="0"/>
        <w:rPr>
          <w:rStyle w:val="None"/>
          <w:rFonts w:ascii="Verdana" w:cs="Verdana" w:hAnsi="Verdana" w:eastAsia="Verdana"/>
        </w:rPr>
      </w:pPr>
    </w:p>
    <w:tbl>
      <w:tblPr>
        <w:tblW w:w="89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15"/>
        <w:gridCol w:w="7585"/>
      </w:tblGrid>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Naam</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Functie</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315"/>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Tel. - GSM</w:t>
            </w:r>
          </w:p>
        </w:tc>
        <w:tc>
          <w:tcPr>
            <w:tcW w:type="dxa" w:w="758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bl>
    <w:p>
      <w:pPr>
        <w:pStyle w:val="Standaard"/>
        <w:widowControl w:val="0"/>
        <w:ind w:left="540" w:hanging="540"/>
        <w:rPr>
          <w:rStyle w:val="None"/>
          <w:rFonts w:ascii="Verdana" w:cs="Verdana" w:hAnsi="Verdana" w:eastAsia="Verdana"/>
        </w:rPr>
      </w:pPr>
    </w:p>
    <w:p>
      <w:pPr>
        <w:pStyle w:val="Standaard"/>
        <w:widowControl w:val="0"/>
        <w:ind w:left="432" w:hanging="432"/>
        <w:rPr>
          <w:rStyle w:val="None"/>
          <w:rFonts w:ascii="Verdana" w:cs="Verdana" w:hAnsi="Verdana" w:eastAsia="Verdana"/>
        </w:rPr>
      </w:pPr>
    </w:p>
    <w:p>
      <w:pPr>
        <w:pStyle w:val="Standaard"/>
        <w:widowControl w:val="0"/>
        <w:ind w:left="324" w:hanging="324"/>
        <w:rPr>
          <w:rStyle w:val="None"/>
          <w:rFonts w:ascii="Verdana" w:cs="Verdana" w:hAnsi="Verdana" w:eastAsia="Verdana"/>
        </w:rPr>
      </w:pPr>
    </w:p>
    <w:p>
      <w:pPr>
        <w:pStyle w:val="Standaard"/>
        <w:widowControl w:val="0"/>
        <w:ind w:left="216" w:hanging="216"/>
        <w:rPr>
          <w:rStyle w:val="None"/>
          <w:rFonts w:ascii="Verdana" w:cs="Verdana" w:hAnsi="Verdana" w:eastAsia="Verdana"/>
        </w:rPr>
      </w:pPr>
    </w:p>
    <w:p>
      <w:pPr>
        <w:pStyle w:val="Standaard"/>
        <w:rPr>
          <w:rStyle w:val="None"/>
          <w:rFonts w:ascii="Verdana" w:cs="Verdana" w:hAnsi="Verdana" w:eastAsia="Verdana"/>
          <w:b w:val="1"/>
          <w:bCs w:val="1"/>
          <w:sz w:val="22"/>
          <w:szCs w:val="22"/>
        </w:rPr>
      </w:pPr>
      <w:r>
        <w:rPr>
          <w:rStyle w:val="None"/>
          <w:rFonts w:ascii="Verdana" w:hAnsi="Verdana"/>
          <w:b w:val="1"/>
          <w:bCs w:val="1"/>
          <w:sz w:val="22"/>
          <w:szCs w:val="22"/>
          <w:rtl w:val="0"/>
          <w:lang w:val="nl-NL"/>
        </w:rPr>
        <w:t>2.  Verzekeringen</w:t>
      </w:r>
    </w:p>
    <w:p>
      <w:pPr>
        <w:pStyle w:val="Standaard"/>
        <w:rPr>
          <w:rStyle w:val="None"/>
          <w:rFonts w:ascii="Verdana" w:cs="Verdana" w:hAnsi="Verdana" w:eastAsia="Verdana"/>
          <w:b w:val="1"/>
          <w:bCs w:val="1"/>
          <w:sz w:val="22"/>
          <w:szCs w:val="22"/>
        </w:rPr>
      </w:pPr>
    </w:p>
    <w:p>
      <w:pPr>
        <w:pStyle w:val="Standaard"/>
        <w:rPr>
          <w:rStyle w:val="None"/>
          <w:rFonts w:ascii="Verdana" w:cs="Verdana" w:hAnsi="Verdana" w:eastAsia="Verdana"/>
        </w:rPr>
      </w:pPr>
    </w:p>
    <w:p>
      <w:pPr>
        <w:pStyle w:val="Kop 1"/>
      </w:pPr>
      <w:r>
        <w:rPr>
          <w:rtl w:val="0"/>
        </w:rPr>
        <w:t xml:space="preserve">Verplichte verzekering </w:t>
      </w:r>
    </w:p>
    <w:p>
      <w:pPr>
        <w:pStyle w:val="Standaard"/>
        <w:widowControl w:val="0"/>
        <w:rPr>
          <w:rStyle w:val="None"/>
          <w:rFonts w:ascii="Verdana" w:cs="Verdana" w:hAnsi="Verdana" w:eastAsia="Verdana"/>
        </w:rPr>
      </w:pPr>
    </w:p>
    <w:tbl>
      <w:tblPr>
        <w:tblW w:w="9159"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584"/>
        <w:gridCol w:w="7575"/>
      </w:tblGrid>
      <w:tr>
        <w:tblPrEx>
          <w:shd w:val="clear" w:color="auto" w:fill="ceddeb"/>
        </w:tblPrEx>
        <w:trPr>
          <w:trHeight w:val="527" w:hRule="atLeast"/>
        </w:trPr>
        <w:tc>
          <w:tcPr>
            <w:tcW w:type="dxa" w:w="1584"/>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Waarborgen</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pPr>
              <w:pStyle w:val="Standaard"/>
            </w:pPr>
            <w:r>
              <w:rPr>
                <w:rStyle w:val="None"/>
                <w:rtl w:val="0"/>
                <w:lang w:val="nl-NL"/>
              </w:rPr>
              <w:t>Ten minste d</w:t>
            </w:r>
            <w:r>
              <w:rPr>
                <w:rStyle w:val="None"/>
                <w:rFonts w:ascii="Verdana" w:hAnsi="Verdana"/>
                <w:rtl w:val="0"/>
                <w:lang w:val="nl-NL"/>
              </w:rPr>
              <w:t>e burgerlijke aansprakelijkheid, met uitzondering van de contractuele aansprakelijkheid, van de organisatie en de vrijwilliger.</w:t>
            </w:r>
          </w:p>
        </w:tc>
      </w:tr>
      <w:tr>
        <w:tblPrEx>
          <w:shd w:val="clear" w:color="auto" w:fill="ceddeb"/>
        </w:tblPrEx>
        <w:trPr>
          <w:trHeight w:val="442" w:hRule="atLeast"/>
        </w:trPr>
        <w:tc>
          <w:tcPr>
            <w:tcW w:type="dxa" w:w="1584"/>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Maatschappij</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584"/>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Polisnummer</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bl>
    <w:p>
      <w:pPr>
        <w:pStyle w:val="Standaard"/>
        <w:widowControl w:val="0"/>
        <w:ind w:left="540" w:hanging="540"/>
        <w:rPr>
          <w:rStyle w:val="None"/>
          <w:rFonts w:ascii="Verdana" w:cs="Verdana" w:hAnsi="Verdana" w:eastAsia="Verdana"/>
        </w:rPr>
      </w:pPr>
    </w:p>
    <w:p>
      <w:pPr>
        <w:pStyle w:val="Standaard"/>
        <w:widowControl w:val="0"/>
        <w:rPr>
          <w:rStyle w:val="None"/>
          <w:rFonts w:ascii="Verdana" w:cs="Verdana" w:hAnsi="Verdana" w:eastAsia="Verdana"/>
        </w:rPr>
      </w:pPr>
    </w:p>
    <w:p>
      <w:pPr>
        <w:pStyle w:val="Standaard"/>
        <w:widowControl w:val="0"/>
        <w:rPr>
          <w:rStyle w:val="None"/>
          <w:rFonts w:ascii="Verdana" w:cs="Verdana" w:hAnsi="Verdana" w:eastAsia="Verdana"/>
        </w:rPr>
      </w:pPr>
    </w:p>
    <w:p>
      <w:pPr>
        <w:pStyle w:val="Standaard"/>
        <w:rPr>
          <w:rStyle w:val="None"/>
          <w:rFonts w:ascii="Verdana" w:cs="Verdana" w:hAnsi="Verdana" w:eastAsia="Verdana"/>
        </w:rPr>
      </w:pPr>
    </w:p>
    <w:p>
      <w:pPr>
        <w:pStyle w:val="Kop 1"/>
      </w:pPr>
      <w:r>
        <w:rPr>
          <w:rtl w:val="0"/>
        </w:rPr>
        <w:t>Andere mogelijke verzekeringen</w:t>
      </w:r>
    </w:p>
    <w:p>
      <w:pPr>
        <w:pStyle w:val="Standaard"/>
        <w:widowControl w:val="0"/>
        <w:rPr>
          <w:rStyle w:val="None"/>
          <w:rFonts w:ascii="Verdana" w:cs="Verdana" w:hAnsi="Verdana" w:eastAsia="Verdana"/>
        </w:rPr>
      </w:pPr>
    </w:p>
    <w:tbl>
      <w:tblPr>
        <w:tblW w:w="916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587"/>
        <w:gridCol w:w="7575"/>
      </w:tblGrid>
      <w:tr>
        <w:tblPrEx>
          <w:shd w:val="clear" w:color="auto" w:fill="ceddeb"/>
        </w:tblPrEx>
        <w:trPr>
          <w:trHeight w:val="760"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Waarborgen</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pPr>
              <w:pStyle w:val="Standaard"/>
            </w:pPr>
            <w:r>
              <w:rPr>
                <w:rStyle w:val="None"/>
                <w:rFonts w:ascii="Verdana" w:hAnsi="Verdana"/>
                <w:rtl w:val="0"/>
                <w:lang w:val="nl-NL"/>
              </w:rPr>
              <w:t>Lichamelijke schade die geleden is door vrijwilligers bij ongevallen tijdens de uitvoering van het vrijwilligerswerk of op weg naar- en van de activiteiten</w:t>
            </w:r>
          </w:p>
        </w:tc>
      </w:tr>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Maatschappij</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Polisnummer</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bl>
    <w:p>
      <w:pPr>
        <w:pStyle w:val="Standaard"/>
        <w:widowControl w:val="0"/>
        <w:ind w:left="540" w:hanging="540"/>
        <w:rPr>
          <w:rStyle w:val="None"/>
          <w:rFonts w:ascii="Verdana" w:cs="Verdana" w:hAnsi="Verdana" w:eastAsia="Verdana"/>
        </w:rPr>
      </w:pPr>
    </w:p>
    <w:p>
      <w:pPr>
        <w:pStyle w:val="Standaard"/>
        <w:widowControl w:val="0"/>
        <w:rPr>
          <w:rStyle w:val="None"/>
          <w:rFonts w:ascii="Verdana" w:cs="Verdana" w:hAnsi="Verdana" w:eastAsia="Verdana"/>
        </w:rPr>
      </w:pPr>
    </w:p>
    <w:p>
      <w:pPr>
        <w:pStyle w:val="Standaard"/>
        <w:widowControl w:val="0"/>
        <w:rPr>
          <w:rStyle w:val="None"/>
          <w:rFonts w:ascii="Verdana" w:cs="Verdana" w:hAnsi="Verdana" w:eastAsia="Verdana"/>
        </w:rPr>
      </w:pPr>
    </w:p>
    <w:p>
      <w:pPr>
        <w:pStyle w:val="Standaard"/>
        <w:widowControl w:val="0"/>
        <w:rPr>
          <w:rStyle w:val="None"/>
          <w:rFonts w:ascii="Verdana" w:cs="Verdana" w:hAnsi="Verdana" w:eastAsia="Verdana"/>
          <w:sz w:val="18"/>
          <w:szCs w:val="18"/>
        </w:rPr>
      </w:pPr>
    </w:p>
    <w:tbl>
      <w:tblPr>
        <w:tblW w:w="916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587"/>
        <w:gridCol w:w="7575"/>
      </w:tblGrid>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Waarborgen</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pPr>
              <w:pStyle w:val="Standaard"/>
            </w:pPr>
            <w:r>
              <w:rPr>
                <w:rStyle w:val="None"/>
                <w:rFonts w:ascii="Verdana" w:hAnsi="Verdana"/>
                <w:rtl w:val="0"/>
                <w:lang w:val="nl-NL"/>
              </w:rPr>
              <w:t>Rechtsbijstand voor de twee genoemde risico</w:t>
            </w:r>
            <w:r>
              <w:rPr>
                <w:rStyle w:val="None"/>
                <w:rFonts w:ascii="Verdana" w:hAnsi="Verdana" w:hint="default"/>
                <w:rtl w:val="0"/>
                <w:lang w:val="nl-NL"/>
              </w:rPr>
              <w:t>’</w:t>
            </w:r>
            <w:r>
              <w:rPr>
                <w:rStyle w:val="None"/>
                <w:rFonts w:ascii="Verdana" w:hAnsi="Verdana"/>
                <w:rtl w:val="0"/>
                <w:lang w:val="nl-NL"/>
              </w:rPr>
              <w:t>s</w:t>
            </w:r>
          </w:p>
        </w:tc>
      </w:tr>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Maatschappij</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Polisnummer</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bl>
    <w:p>
      <w:pPr>
        <w:pStyle w:val="Standaard"/>
        <w:widowControl w:val="0"/>
        <w:ind w:left="540" w:hanging="540"/>
        <w:rPr>
          <w:rStyle w:val="None"/>
          <w:rFonts w:ascii="Verdana" w:cs="Verdana" w:hAnsi="Verdana" w:eastAsia="Verdana"/>
          <w:sz w:val="18"/>
          <w:szCs w:val="18"/>
        </w:rPr>
      </w:pPr>
    </w:p>
    <w:p>
      <w:pPr>
        <w:pStyle w:val="Standaard"/>
        <w:widowControl w:val="0"/>
        <w:ind w:left="432" w:hanging="432"/>
        <w:rPr>
          <w:rStyle w:val="None"/>
          <w:rFonts w:ascii="Verdana" w:cs="Verdana" w:hAnsi="Verdana" w:eastAsia="Verdana"/>
          <w:sz w:val="18"/>
          <w:szCs w:val="18"/>
        </w:rPr>
      </w:pPr>
    </w:p>
    <w:p>
      <w:pPr>
        <w:pStyle w:val="Standaard"/>
        <w:widowControl w:val="0"/>
        <w:ind w:left="324" w:hanging="324"/>
        <w:rPr>
          <w:rStyle w:val="None"/>
          <w:rFonts w:ascii="Verdana" w:cs="Verdana" w:hAnsi="Verdana" w:eastAsia="Verdana"/>
          <w:sz w:val="18"/>
          <w:szCs w:val="18"/>
        </w:rPr>
      </w:pPr>
    </w:p>
    <w:p>
      <w:pPr>
        <w:pStyle w:val="Standaard"/>
        <w:widowControl w:val="0"/>
        <w:rPr>
          <w:rStyle w:val="None"/>
          <w:rFonts w:ascii="Verdana" w:cs="Verdana" w:hAnsi="Verdana" w:eastAsia="Verdana"/>
        </w:rPr>
      </w:pPr>
    </w:p>
    <w:tbl>
      <w:tblPr>
        <w:tblW w:w="916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587"/>
        <w:gridCol w:w="7575"/>
      </w:tblGrid>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Waarborgen</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pPr>
              <w:pStyle w:val="Standaard"/>
            </w:pPr>
            <w:r>
              <w:rPr>
                <w:rStyle w:val="None"/>
                <w:rFonts w:ascii="Verdana" w:hAnsi="Verdana"/>
                <w:rtl w:val="0"/>
                <w:lang w:val="nl-NL"/>
              </w:rPr>
              <w:t>Verzekering ter bescherming tegen beroepsziekten (decreet Welzijn!)</w:t>
            </w:r>
          </w:p>
        </w:tc>
      </w:tr>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Maatschappij</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Polisnummer</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bl>
    <w:p>
      <w:pPr>
        <w:pStyle w:val="Standaard"/>
        <w:widowControl w:val="0"/>
        <w:ind w:left="540" w:hanging="540"/>
        <w:rPr>
          <w:rStyle w:val="None"/>
          <w:rFonts w:ascii="Verdana" w:cs="Verdana" w:hAnsi="Verdana" w:eastAsia="Verdana"/>
        </w:rPr>
      </w:pPr>
    </w:p>
    <w:p>
      <w:pPr>
        <w:pStyle w:val="Standaard"/>
        <w:widowControl w:val="0"/>
        <w:rPr>
          <w:rStyle w:val="None"/>
          <w:rFonts w:ascii="Verdana" w:cs="Verdana" w:hAnsi="Verdana" w:eastAsia="Verdana"/>
        </w:rPr>
      </w:pPr>
    </w:p>
    <w:tbl>
      <w:tblPr>
        <w:tblW w:w="916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587"/>
        <w:gridCol w:w="7575"/>
      </w:tblGrid>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Waarborgen</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pPr>
              <w:pStyle w:val="Standaard"/>
            </w:pPr>
            <w:r>
              <w:rPr>
                <w:rStyle w:val="None"/>
                <w:rFonts w:ascii="Verdana" w:hAnsi="Verdana"/>
                <w:rtl w:val="0"/>
                <w:lang w:val="nl-NL"/>
              </w:rPr>
              <w:t>Verzekering gebruik priv</w:t>
            </w:r>
            <w:r>
              <w:rPr>
                <w:rStyle w:val="None"/>
                <w:rFonts w:ascii="Verdana" w:hAnsi="Verdana" w:hint="default"/>
                <w:rtl w:val="0"/>
                <w:lang w:val="nl-NL"/>
              </w:rPr>
              <w:t>é</w:t>
            </w:r>
            <w:r>
              <w:rPr>
                <w:rStyle w:val="None"/>
                <w:rFonts w:ascii="Verdana" w:hAnsi="Verdana"/>
                <w:rtl w:val="0"/>
                <w:lang w:val="nl-NL"/>
              </w:rPr>
              <w:t>-vervoer (wagen)</w:t>
            </w:r>
          </w:p>
        </w:tc>
      </w:tr>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Maatschappij</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ceddeb"/>
        </w:tblPrEx>
        <w:trPr>
          <w:trHeight w:val="442" w:hRule="atLeast"/>
        </w:trPr>
        <w:tc>
          <w:tcPr>
            <w:tcW w:type="dxa" w:w="1587"/>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andaard"/>
            </w:pPr>
            <w:r>
              <w:rPr>
                <w:rStyle w:val="None"/>
                <w:rFonts w:ascii="Verdana" w:hAnsi="Verdana"/>
                <w:sz w:val="18"/>
                <w:szCs w:val="18"/>
                <w:rtl w:val="0"/>
                <w:lang w:val="nl-NL"/>
              </w:rPr>
              <w:t>Polisnummer</w:t>
            </w:r>
          </w:p>
        </w:tc>
        <w:tc>
          <w:tcPr>
            <w:tcW w:type="dxa" w:w="7575"/>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tc>
      </w:tr>
    </w:tbl>
    <w:p>
      <w:pPr>
        <w:pStyle w:val="Standaard"/>
        <w:widowControl w:val="0"/>
        <w:ind w:left="540" w:hanging="540"/>
        <w:rPr>
          <w:rStyle w:val="None"/>
          <w:rFonts w:ascii="Verdana" w:cs="Verdana" w:hAnsi="Verdana" w:eastAsia="Verdana"/>
        </w:rPr>
      </w:pP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Standaard"/>
        <w:rPr>
          <w:rStyle w:val="None"/>
          <w:rFonts w:ascii="Verdana" w:cs="Verdana" w:hAnsi="Verdana" w:eastAsia="Verdana"/>
          <w:b w:val="1"/>
          <w:bCs w:val="1"/>
          <w:sz w:val="22"/>
          <w:szCs w:val="22"/>
        </w:rPr>
      </w:pPr>
      <w:r>
        <w:rPr>
          <w:rStyle w:val="None"/>
          <w:rFonts w:ascii="Verdana" w:hAnsi="Verdana"/>
          <w:b w:val="1"/>
          <w:bCs w:val="1"/>
          <w:sz w:val="22"/>
          <w:szCs w:val="22"/>
          <w:rtl w:val="0"/>
          <w:lang w:val="nl-NL"/>
        </w:rPr>
        <w:t>3.  Vergoedingen</w:t>
      </w:r>
    </w:p>
    <w:p>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cs="Verdana" w:hAnsi="Verdana" w:eastAsia="Verdana"/>
          <w:sz w:val="22"/>
          <w:szCs w:val="22"/>
          <w:u w:color="000000"/>
          <w:lang w:val="nl-NL"/>
        </w:rPr>
      </w:pPr>
    </w:p>
    <w:p>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cs="Verdana" w:hAnsi="Verdana" w:eastAsia="Verdana"/>
          <w:sz w:val="22"/>
          <w:szCs w:val="22"/>
          <w:u w:color="000000"/>
          <w:lang w:val="nl-NL"/>
        </w:rPr>
      </w:pPr>
    </w:p>
    <w:p>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cs="Verdana" w:hAnsi="Verdana" w:eastAsia="Verdana"/>
          <w:sz w:val="22"/>
          <w:szCs w:val="22"/>
          <w:u w:color="000000"/>
        </w:rPr>
      </w:pPr>
      <w:r>
        <w:rPr>
          <w:rStyle w:val="None"/>
          <w:rFonts w:ascii="Verdana" w:hAnsi="Verdana"/>
          <w:sz w:val="22"/>
          <w:szCs w:val="22"/>
          <w:u w:color="000000"/>
          <w:rtl w:val="0"/>
          <w:lang w:val="nl-NL"/>
        </w:rPr>
        <w:t>Optie 1: Kostenvergoeding conform artikel 10 van de Vrijwilligerswet</w:t>
      </w: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rtl w:val="0"/>
          <w:lang w:val="nl-NL"/>
        </w:rPr>
        <w:t xml:space="preserve">Maak uw keuze uit </w:t>
      </w:r>
      <w:r>
        <w:rPr>
          <w:rStyle w:val="None"/>
          <w:rFonts w:ascii="Verdana" w:hAnsi="Verdana" w:hint="default"/>
          <w:rtl w:val="0"/>
          <w:lang w:val="nl-NL"/>
        </w:rPr>
        <w:t>éé</w:t>
      </w:r>
      <w:r>
        <w:rPr>
          <w:rStyle w:val="None"/>
          <w:rFonts w:ascii="Verdana" w:hAnsi="Verdana"/>
          <w:rtl w:val="0"/>
          <w:lang w:val="nl-NL"/>
        </w:rPr>
        <w:t>n van onderstaande  mogelijkheden (schrappen wat niet past)</w:t>
      </w:r>
    </w:p>
    <w:p>
      <w:pPr>
        <w:pStyle w:val="Standaard"/>
        <w:rPr>
          <w:rStyle w:val="None"/>
          <w:rFonts w:ascii="Verdana" w:cs="Verdana" w:hAnsi="Verdana" w:eastAsia="Verdana"/>
        </w:rPr>
      </w:pPr>
    </w:p>
    <w:p>
      <w:pPr>
        <w:pStyle w:val="Standaard"/>
        <w:numPr>
          <w:ilvl w:val="0"/>
          <w:numId w:val="2"/>
        </w:numPr>
        <w:bidi w:val="0"/>
        <w:ind w:right="0"/>
        <w:jc w:val="left"/>
        <w:rPr>
          <w:rFonts w:ascii="Verdana" w:hAnsi="Verdana"/>
          <w:rtl w:val="0"/>
          <w:lang w:val="nl-NL"/>
        </w:rPr>
      </w:pPr>
      <w:r>
        <w:rPr>
          <w:rFonts w:ascii="Verdana" w:hAnsi="Verdana"/>
          <w:rtl w:val="0"/>
          <w:lang w:val="nl-NL"/>
        </w:rPr>
        <w:t>De organisatie voorziet geen enkele vergoeding voor de vrijwilligersactiviteiten.</w:t>
      </w:r>
    </w:p>
    <w:p>
      <w:pPr>
        <w:pStyle w:val="Standaard"/>
        <w:rPr>
          <w:rStyle w:val="None"/>
          <w:rFonts w:ascii="Verdana" w:cs="Verdana" w:hAnsi="Verdana" w:eastAsia="Verdana"/>
        </w:rPr>
      </w:pPr>
    </w:p>
    <w:p>
      <w:pPr>
        <w:pStyle w:val="Standaard"/>
        <w:numPr>
          <w:ilvl w:val="0"/>
          <w:numId w:val="4"/>
        </w:numPr>
        <w:bidi w:val="0"/>
        <w:ind w:right="0"/>
        <w:jc w:val="left"/>
        <w:rPr>
          <w:rFonts w:ascii="Verdana" w:hAnsi="Verdana"/>
          <w:rtl w:val="0"/>
          <w:lang w:val="nl-NL"/>
        </w:rPr>
      </w:pPr>
      <w:r>
        <w:rPr>
          <w:rFonts w:ascii="Verdana" w:hAnsi="Verdana"/>
          <w:rtl w:val="0"/>
          <w:lang w:val="nl-NL"/>
        </w:rPr>
        <w:t>De organisatie betaalt een gewone forfaitaire vergoeding (rekening houdend met de wettelijk vastgestelde maxima zoals bepaald in de vrijwilligerswet) voor: __________________________________________________________________________________________________________________________________________________________________________________________________________________</w:t>
      </w:r>
    </w:p>
    <w:p>
      <w:pPr>
        <w:pStyle w:val="Standaard"/>
        <w:tabs>
          <w:tab w:val="left" w:pos="360"/>
        </w:tabs>
        <w:rPr>
          <w:rStyle w:val="None"/>
          <w:rFonts w:ascii="Verdana" w:cs="Verdana" w:hAnsi="Verdana" w:eastAsia="Verdana"/>
        </w:rPr>
      </w:pPr>
    </w:p>
    <w:p>
      <w:pPr>
        <w:pStyle w:val="Standaard"/>
        <w:numPr>
          <w:ilvl w:val="1"/>
          <w:numId w:val="6"/>
        </w:numPr>
        <w:bidi w:val="0"/>
        <w:ind w:right="0"/>
        <w:jc w:val="left"/>
        <w:rPr>
          <w:rFonts w:ascii="Verdana" w:hAnsi="Verdana"/>
          <w:rtl w:val="0"/>
          <w:lang w:val="nl-NL"/>
        </w:rPr>
      </w:pPr>
      <w:r>
        <w:rPr>
          <w:rFonts w:ascii="Verdana" w:hAnsi="Verdana"/>
          <w:rtl w:val="0"/>
          <w:lang w:val="nl-NL"/>
        </w:rPr>
        <w:t>de forfaitaire vergoeding wordt aangevuld met een km-vergoeding voor bewijsbare verplaatsingen in het kader van het vrijwilligerswerk, er wordt tot maximum 2000 keer de km-vergoeding voor de wagen vergoed.</w:t>
      </w:r>
    </w:p>
    <w:p>
      <w:pPr>
        <w:pStyle w:val="Standaard"/>
        <w:numPr>
          <w:ilvl w:val="1"/>
          <w:numId w:val="7"/>
        </w:numPr>
        <w:bidi w:val="0"/>
        <w:ind w:right="0"/>
        <w:jc w:val="left"/>
        <w:rPr>
          <w:rFonts w:ascii="Verdana" w:hAnsi="Verdana"/>
          <w:rtl w:val="0"/>
          <w:lang w:val="nl-NL"/>
        </w:rPr>
      </w:pPr>
      <w:r>
        <w:rPr>
          <w:rFonts w:ascii="Verdana" w:hAnsi="Verdana"/>
          <w:rtl w:val="0"/>
          <w:lang w:val="nl-NL"/>
        </w:rPr>
        <w:t xml:space="preserve"> de forfaitaire vergoeding wordt aangevuld met een km-vergoeding voor bewijsbare verplaatsingen in het kader van het vrijwilligerswerk hoofdzakelijk gericht op het vervoeren van mensen, zonder dat er een limiet geldt</w:t>
      </w: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Standaard"/>
        <w:numPr>
          <w:ilvl w:val="0"/>
          <w:numId w:val="9"/>
        </w:numPr>
        <w:bidi w:val="0"/>
        <w:ind w:right="0"/>
        <w:jc w:val="left"/>
        <w:rPr>
          <w:rFonts w:ascii="Verdana" w:hAnsi="Verdana"/>
          <w:rtl w:val="0"/>
          <w:lang w:val="nl-NL"/>
        </w:rPr>
      </w:pPr>
      <w:r>
        <w:rPr>
          <w:rFonts w:ascii="Verdana" w:hAnsi="Verdana"/>
          <w:rtl w:val="0"/>
          <w:lang w:val="nl-NL"/>
        </w:rPr>
        <w:t>De organisatie betaalt de re</w:t>
      </w:r>
      <w:r>
        <w:rPr>
          <w:rFonts w:ascii="Verdana" w:hAnsi="Verdana" w:hint="default"/>
          <w:rtl w:val="0"/>
          <w:lang w:val="nl-NL"/>
        </w:rPr>
        <w:t>ë</w:t>
      </w:r>
      <w:r>
        <w:rPr>
          <w:rFonts w:ascii="Verdana" w:hAnsi="Verdana"/>
          <w:rtl w:val="0"/>
          <w:lang w:val="nl-NL"/>
        </w:rPr>
        <w:t>le kosten, mits overhandiging van de juiste bewijsstukken, in volgende gevallen: __________________________________________________________________________________________________________________________________________________________________________________________________________________</w:t>
      </w:r>
    </w:p>
    <w:p>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cs="Verdana" w:hAnsi="Verdana" w:eastAsia="Verdana"/>
          <w:color w:val="808080"/>
          <w:sz w:val="16"/>
          <w:szCs w:val="16"/>
          <w:u w:color="808080"/>
          <w:lang w:val="nl-NL"/>
        </w:rPr>
      </w:pPr>
    </w:p>
    <w:p>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cs="Verdana" w:hAnsi="Verdana" w:eastAsia="Verdana"/>
          <w:color w:val="808080"/>
          <w:sz w:val="16"/>
          <w:szCs w:val="16"/>
          <w:u w:color="808080"/>
          <w:lang w:val="nl-NL"/>
        </w:rPr>
      </w:pPr>
    </w:p>
    <w:p>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Verdana" w:cs="Verdana" w:hAnsi="Verdana" w:eastAsia="Verdana"/>
          <w:color w:val="808080"/>
          <w:sz w:val="16"/>
          <w:szCs w:val="16"/>
          <w:u w:color="808080"/>
        </w:rPr>
      </w:pPr>
      <w:r>
        <w:rPr>
          <w:rStyle w:val="None"/>
          <w:rFonts w:ascii="Verdana" w:hAnsi="Verdana"/>
          <w:sz w:val="22"/>
          <w:szCs w:val="22"/>
          <w:u w:color="808080"/>
          <w:rtl w:val="0"/>
          <w:lang w:val="nl-NL"/>
        </w:rPr>
        <w:t>Optie 2: Kostenvergoeding conform artikel 12 van de Vrijwilligerswet</w:t>
      </w:r>
    </w:p>
    <w:p>
      <w:pPr>
        <w:pStyle w:val="Standaard"/>
        <w:rPr>
          <w:rStyle w:val="None"/>
          <w:rFonts w:ascii="Verdana" w:cs="Verdana" w:hAnsi="Verdana" w:eastAsia="Verdana"/>
        </w:rPr>
      </w:pPr>
    </w:p>
    <w:p>
      <w:pPr>
        <w:pStyle w:val="Standaard"/>
        <w:numPr>
          <w:ilvl w:val="0"/>
          <w:numId w:val="10"/>
        </w:numPr>
        <w:bidi w:val="0"/>
        <w:ind w:right="0"/>
        <w:jc w:val="left"/>
        <w:rPr>
          <w:rFonts w:ascii="Verdana" w:hAnsi="Verdana"/>
          <w:rtl w:val="0"/>
          <w:lang w:val="nl-NL"/>
        </w:rPr>
      </w:pPr>
      <w:r>
        <w:rPr>
          <w:rFonts w:ascii="Verdana" w:hAnsi="Verdana"/>
          <w:rtl w:val="0"/>
          <w:lang w:val="nl-NL"/>
        </w:rPr>
        <w:t>De organisatie betaalt een verhoogde forfaitaire vergoeding (rekening houdend met de wettelijk vastgestelde maxima)</w:t>
      </w: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b w:val="1"/>
          <w:bCs w:val="1"/>
          <w:rtl w:val="0"/>
          <w:lang w:val="nl-NL"/>
        </w:rPr>
        <w:t>Opgelet:</w:t>
      </w:r>
      <w:r>
        <w:rPr>
          <w:rStyle w:val="None"/>
          <w:rFonts w:ascii="Verdana" w:hAnsi="Verdana"/>
          <w:rtl w:val="0"/>
          <w:lang w:val="nl-NL"/>
        </w:rPr>
        <w:t xml:space="preserve"> De vrijwilliger kan enkel een kostenvergoeding ontvangen van de organisatie waarvoor hij/zij als vrijwilliger actief is. Hij/Zij mag geen kostenvergoeding ontvangen van de persoon waarvoor het vrijwilligerswerk wordt verricht.</w:t>
      </w: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b w:val="1"/>
          <w:bCs w:val="1"/>
          <w:rtl w:val="0"/>
          <w:lang w:val="nl-NL"/>
        </w:rPr>
        <w:t>Opgelet:</w:t>
      </w:r>
      <w:r>
        <w:rPr>
          <w:rStyle w:val="None"/>
          <w:rFonts w:ascii="Verdana" w:hAnsi="Verdana"/>
          <w:rtl w:val="0"/>
          <w:lang w:val="nl-NL"/>
        </w:rPr>
        <w:t xml:space="preserve"> de vrijwilliger mag geen verschillende kostenvergoedingssystemen met elkaar mengen per kalenderjaar. De vrijwilliger dient zelf in het oog te houden dat hij/zij de forfaitaire maximumbedragen (per dag </w:t>
      </w:r>
      <w:r>
        <w:rPr>
          <w:rStyle w:val="None"/>
          <w:rFonts w:ascii="Verdana" w:hAnsi="Verdana" w:hint="default"/>
          <w:rtl w:val="0"/>
          <w:lang w:val="nl-NL"/>
        </w:rPr>
        <w:t>é</w:t>
      </w:r>
      <w:r>
        <w:rPr>
          <w:rStyle w:val="None"/>
          <w:rFonts w:ascii="Verdana" w:hAnsi="Verdana"/>
          <w:rtl w:val="0"/>
          <w:lang w:val="nl-NL"/>
        </w:rPr>
        <w:t>n per jaar) niet overschrijdt.</w:t>
      </w: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b w:val="1"/>
          <w:bCs w:val="1"/>
          <w:rtl w:val="0"/>
          <w:lang w:val="nl-NL"/>
        </w:rPr>
        <w:t>Opgelet:</w:t>
      </w:r>
      <w:r>
        <w:rPr>
          <w:rStyle w:val="None"/>
          <w:rFonts w:ascii="Verdana" w:hAnsi="Verdana"/>
          <w:rtl w:val="0"/>
          <w:lang w:val="nl-NL"/>
        </w:rPr>
        <w:t xml:space="preserve"> er is een beperkte </w:t>
      </w:r>
      <w:r>
        <w:rPr>
          <w:rStyle w:val="None"/>
          <w:rFonts w:ascii="Verdana" w:hAnsi="Verdana" w:hint="default"/>
          <w:rtl w:val="0"/>
          <w:lang w:val="nl-NL"/>
        </w:rPr>
        <w:t>‘</w:t>
      </w:r>
      <w:r>
        <w:rPr>
          <w:rStyle w:val="None"/>
          <w:rFonts w:ascii="Verdana" w:hAnsi="Verdana"/>
          <w:rtl w:val="0"/>
          <w:lang w:val="nl-NL"/>
        </w:rPr>
        <w:t>aanvulling</w:t>
      </w:r>
      <w:r>
        <w:rPr>
          <w:rStyle w:val="None"/>
          <w:rFonts w:ascii="Verdana" w:hAnsi="Verdana" w:hint="default"/>
          <w:rtl w:val="0"/>
          <w:lang w:val="nl-NL"/>
        </w:rPr>
        <w:t xml:space="preserve">’ </w:t>
      </w:r>
      <w:r>
        <w:rPr>
          <w:rStyle w:val="None"/>
          <w:rFonts w:ascii="Verdana" w:hAnsi="Verdana"/>
          <w:rtl w:val="0"/>
          <w:lang w:val="nl-NL"/>
        </w:rPr>
        <w:t xml:space="preserve">van de forfaitaire vergoeding mogelijk voor de vervoerskosten van de vrijwilliger in dezelfde of in een andere vereniging. De vrijwilliger mag dus een vervoerskostenvergoeding ontvangen, ook al krijgt hij/zij al een forfaitaire vergoeding. Deze </w:t>
      </w:r>
      <w:r>
        <w:rPr>
          <w:rStyle w:val="None"/>
          <w:rFonts w:ascii="Verdana" w:hAnsi="Verdana" w:hint="default"/>
          <w:rtl w:val="0"/>
          <w:lang w:val="nl-NL"/>
        </w:rPr>
        <w:t>‘</w:t>
      </w:r>
      <w:r>
        <w:rPr>
          <w:rStyle w:val="None"/>
          <w:rFonts w:ascii="Verdana" w:hAnsi="Verdana"/>
          <w:rtl w:val="0"/>
          <w:lang w:val="nl-NL"/>
        </w:rPr>
        <w:t>extra</w:t>
      </w:r>
      <w:r>
        <w:rPr>
          <w:rStyle w:val="None"/>
          <w:rFonts w:ascii="Verdana" w:hAnsi="Verdana" w:hint="default"/>
          <w:rtl w:val="0"/>
          <w:lang w:val="nl-NL"/>
        </w:rPr>
        <w:t xml:space="preserve">’ </w:t>
      </w:r>
      <w:r>
        <w:rPr>
          <w:rStyle w:val="None"/>
          <w:rFonts w:ascii="Verdana" w:hAnsi="Verdana"/>
          <w:rtl w:val="0"/>
          <w:lang w:val="nl-NL"/>
        </w:rPr>
        <w:t>vervoerskosten moeten echter degelijk bewezen worden.</w:t>
      </w: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b w:val="1"/>
          <w:bCs w:val="1"/>
          <w:rtl w:val="0"/>
          <w:lang w:val="nl-NL"/>
        </w:rPr>
        <w:t>Opgelet:</w:t>
      </w:r>
      <w:r>
        <w:rPr>
          <w:rStyle w:val="None"/>
          <w:rFonts w:ascii="Verdana" w:hAnsi="Verdana"/>
          <w:rtl w:val="0"/>
          <w:lang w:val="nl-NL"/>
        </w:rPr>
        <w:t xml:space="preserve"> de vrijwilliger die als activiteit voornamelijk </w:t>
      </w:r>
      <w:r>
        <w:rPr>
          <w:rStyle w:val="None"/>
          <w:rFonts w:ascii="Verdana" w:hAnsi="Verdana" w:hint="default"/>
          <w:rtl w:val="0"/>
          <w:lang w:val="nl-NL"/>
        </w:rPr>
        <w:t>‘</w:t>
      </w:r>
      <w:r>
        <w:rPr>
          <w:rStyle w:val="None"/>
          <w:rFonts w:ascii="Verdana" w:hAnsi="Verdana"/>
          <w:rtl w:val="0"/>
          <w:lang w:val="nl-NL"/>
        </w:rPr>
        <w:t>vervoer van personen doet</w:t>
      </w:r>
      <w:r>
        <w:rPr>
          <w:rStyle w:val="None"/>
          <w:rFonts w:ascii="Verdana" w:hAnsi="Verdana" w:hint="default"/>
          <w:rtl w:val="0"/>
          <w:lang w:val="nl-NL"/>
        </w:rPr>
        <w:t xml:space="preserve">’ </w:t>
      </w:r>
      <w:r>
        <w:rPr>
          <w:rStyle w:val="None"/>
          <w:rFonts w:ascii="Verdana" w:hAnsi="Verdana"/>
          <w:rtl w:val="0"/>
          <w:lang w:val="nl-NL"/>
        </w:rPr>
        <w:t>kan een onbeperkte kilometervergoeding ontvangen, maar zal dan dubbel bewijs moeten leveren: zowel voor wat betreft gemaakte kilometers als wat betreft het vervoeren van personen.</w:t>
      </w: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Kop 2"/>
      </w:pPr>
      <w:r>
        <w:rPr>
          <w:rtl w:val="0"/>
        </w:rPr>
        <w:t>4.  Aansprakelijkheid</w:t>
      </w:r>
    </w:p>
    <w:p>
      <w:pPr>
        <w:pStyle w:val="Standaard"/>
        <w:rPr>
          <w:rStyle w:val="None"/>
          <w:rFonts w:ascii="Verdana" w:cs="Verdana" w:hAnsi="Verdana" w:eastAsia="Verdana"/>
        </w:rPr>
      </w:pPr>
    </w:p>
    <w:p>
      <w:pPr>
        <w:pStyle w:val="Kop 1"/>
        <w:rPr>
          <w:rStyle w:val="None"/>
          <w:b w:val="0"/>
          <w:bCs w:val="0"/>
        </w:rPr>
      </w:pPr>
      <w:r>
        <w:rPr>
          <w:rtl w:val="0"/>
        </w:rPr>
        <w:t xml:space="preserve">De organisatie </w:t>
      </w:r>
      <w:r>
        <w:rPr>
          <w:rStyle w:val="None"/>
          <w:b w:val="0"/>
          <w:bCs w:val="0"/>
          <w:rtl w:val="0"/>
          <w:lang w:val="nl-NL"/>
        </w:rPr>
        <w:t>is aansprakelijk voor de schade die de vrijwilliger door zijn fout aan derden veroorzaakt bij het verrichten van vrijwilligerswerk.</w:t>
      </w: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rtl w:val="0"/>
          <w:lang w:val="nl-NL"/>
        </w:rPr>
        <w:t xml:space="preserve">Ingeval </w:t>
      </w:r>
      <w:r>
        <w:rPr>
          <w:rStyle w:val="None"/>
          <w:rFonts w:ascii="Verdana" w:hAnsi="Verdana"/>
          <w:b w:val="1"/>
          <w:bCs w:val="1"/>
          <w:rtl w:val="0"/>
          <w:lang w:val="nl-NL"/>
        </w:rPr>
        <w:t>de vrijwilliger</w:t>
      </w:r>
      <w:r>
        <w:rPr>
          <w:rStyle w:val="None"/>
          <w:rFonts w:ascii="Verdana" w:hAnsi="Verdana"/>
          <w:rtl w:val="0"/>
          <w:lang w:val="nl-NL"/>
        </w:rPr>
        <w:t xml:space="preserve"> bij het verrichten van het vrijwilligerswerk de organisatie of derden schade berokkent, is hij enkel aansprakelijk voor zijn bedrog en zijn zware schuld.</w:t>
      </w:r>
    </w:p>
    <w:p>
      <w:pPr>
        <w:pStyle w:val="Standaard"/>
        <w:rPr>
          <w:rStyle w:val="None"/>
          <w:rFonts w:ascii="Verdana" w:cs="Verdana" w:hAnsi="Verdana" w:eastAsia="Verdana"/>
        </w:rPr>
      </w:pPr>
      <w:r>
        <w:rPr>
          <w:rStyle w:val="None"/>
          <w:rFonts w:ascii="Verdana" w:hAnsi="Verdana"/>
          <w:rtl w:val="0"/>
          <w:lang w:val="nl-NL"/>
        </w:rPr>
        <w:t>Voor lichte schuld is hij enkel aansprakelijk als die bij hem eerder gewoonlijk dan toevallig voorkomt.</w:t>
      </w: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Koptekst"/>
        <w:rPr>
          <w:rStyle w:val="None"/>
          <w:rFonts w:ascii="Verdana" w:cs="Verdana" w:hAnsi="Verdana" w:eastAsia="Verdana"/>
          <w:sz w:val="22"/>
          <w:szCs w:val="22"/>
          <w:u w:color="000000"/>
        </w:rPr>
      </w:pPr>
      <w:r>
        <w:rPr>
          <w:rStyle w:val="None"/>
          <w:rFonts w:ascii="Verdana" w:hAnsi="Verdana"/>
          <w:sz w:val="22"/>
          <w:szCs w:val="22"/>
          <w:u w:color="000000"/>
          <w:rtl w:val="0"/>
          <w:lang w:val="nl-NL"/>
        </w:rPr>
        <w:t>5.  Discretieplicht</w:t>
      </w:r>
    </w:p>
    <w:p>
      <w:pPr>
        <w:pStyle w:val="Standaard"/>
        <w:rPr>
          <w:rStyle w:val="None"/>
          <w:rFonts w:ascii="Verdana" w:cs="Verdana" w:hAnsi="Verdana" w:eastAsia="Verdana"/>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cs="Verdana" w:hAnsi="Verdana" w:eastAsia="Verdana"/>
          <w:color w:val="202020"/>
          <w:u w:color="202020"/>
        </w:rPr>
      </w:pPr>
      <w:r>
        <w:rPr>
          <w:rStyle w:val="None"/>
          <w:rFonts w:ascii="Verdana" w:hAnsi="Verdana" w:hint="default"/>
          <w:color w:val="202020"/>
          <w:u w:color="202020"/>
          <w:rtl w:val="0"/>
          <w:lang w:val="nl-NL"/>
        </w:rPr>
        <w:t>“</w:t>
      </w:r>
      <w:r>
        <w:rPr>
          <w:rStyle w:val="None"/>
          <w:rFonts w:ascii="Verdana" w:hAnsi="Verdana"/>
          <w:color w:val="202020"/>
          <w:u w:color="202020"/>
          <w:rtl w:val="0"/>
          <w:lang w:val="nl-NL"/>
        </w:rPr>
        <w:t>Als vrijwilliger heb je discretieplicht. Dit betekent dit dat je, omwille van de functie die je uitoefent, geen gegevens aan anderen mag doorgeven. Tenzij aan diegenen die het recht hebben om hiervan op de hoogte te zijn. Het kan gaan om informatie die je krijgt van cli</w:t>
      </w:r>
      <w:r>
        <w:rPr>
          <w:rStyle w:val="None"/>
          <w:rFonts w:ascii="Verdana" w:hAnsi="Verdana" w:hint="default"/>
          <w:color w:val="202020"/>
          <w:u w:color="202020"/>
          <w:rtl w:val="0"/>
          <w:lang w:val="nl-NL"/>
        </w:rPr>
        <w:t>ë</w:t>
      </w:r>
      <w:r>
        <w:rPr>
          <w:rStyle w:val="None"/>
          <w:rFonts w:ascii="Verdana" w:hAnsi="Verdana"/>
          <w:color w:val="202020"/>
          <w:u w:color="202020"/>
          <w:rtl w:val="0"/>
          <w:lang w:val="nl-NL"/>
        </w:rPr>
        <w:t>nten of pati</w:t>
      </w:r>
      <w:r>
        <w:rPr>
          <w:rStyle w:val="None"/>
          <w:rFonts w:ascii="Verdana" w:hAnsi="Verdana" w:hint="default"/>
          <w:color w:val="202020"/>
          <w:u w:color="202020"/>
          <w:rtl w:val="0"/>
          <w:lang w:val="nl-NL"/>
        </w:rPr>
        <w:t>ë</w:t>
      </w:r>
      <w:r>
        <w:rPr>
          <w:rStyle w:val="None"/>
          <w:rFonts w:ascii="Verdana" w:hAnsi="Verdana"/>
          <w:color w:val="202020"/>
          <w:u w:color="202020"/>
          <w:rtl w:val="0"/>
          <w:lang w:val="nl-NL"/>
        </w:rPr>
        <w:t>nten, maar ook om informatie die je hebt over de organisatie waar je als vrijwilliger werkt. Je kan dus informatie doorgeven aan collega</w:t>
      </w:r>
      <w:r>
        <w:rPr>
          <w:rStyle w:val="None"/>
          <w:rFonts w:ascii="Verdana" w:hAnsi="Verdana" w:hint="default"/>
          <w:color w:val="202020"/>
          <w:u w:color="202020"/>
          <w:rtl w:val="0"/>
          <w:lang w:val="nl-NL"/>
        </w:rPr>
        <w:t>’</w:t>
      </w:r>
      <w:r>
        <w:rPr>
          <w:rStyle w:val="None"/>
          <w:rFonts w:ascii="Verdana" w:hAnsi="Verdana"/>
          <w:color w:val="202020"/>
          <w:u w:color="202020"/>
          <w:rtl w:val="0"/>
          <w:lang w:val="nl-NL"/>
        </w:rPr>
        <w:t>s en andere professionele medewerkers in de organisatie indien het belangrijk is voor de hulpverlening of het functioneren van de dienst of organisatie.</w:t>
      </w:r>
      <w:r>
        <w:rPr>
          <w:rStyle w:val="None"/>
          <w:rFonts w:ascii="Verdana" w:hAnsi="Verdana" w:hint="default"/>
          <w:color w:val="202020"/>
          <w:u w:color="202020"/>
          <w:rtl w:val="0"/>
          <w:lang w:val="nl-NL"/>
        </w:rPr>
        <w:t>”</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cs="Verdana" w:hAnsi="Verdana" w:eastAsia="Verdana"/>
          <w:color w:val="202020"/>
          <w:u w:color="20202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cs="Verdana" w:hAnsi="Verdana" w:eastAsia="Verdana"/>
          <w:color w:val="202020"/>
          <w:u w:color="202020"/>
        </w:rPr>
      </w:pPr>
      <w:r>
        <w:rPr>
          <w:rStyle w:val="None"/>
          <w:rFonts w:ascii="Verdana" w:hAnsi="Verdana"/>
          <w:color w:val="202020"/>
          <w:u w:color="202020"/>
          <w:rtl w:val="0"/>
          <w:lang w:val="nl-NL"/>
        </w:rPr>
        <w:t>In deze organisatie geldt voor de vrijwilliger eveneens het Beroepsgeheim, volgens artikel 458 van het Strafwetboek.</w:t>
      </w:r>
    </w:p>
    <w:p>
      <w:pPr>
        <w:pStyle w:val="Platte tekst inspringen"/>
      </w:pPr>
      <w:r>
        <w:rPr>
          <w:rtl w:val="0"/>
        </w:rPr>
        <w:t>"Geneesheren,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het geval dat de wet hen verplicht die geheimen bekend te maken, worden gestraft met gevangenisstraf van acht dagen tot zes maanden en met een geldboete van honderd tot vijfhonderd frank".</w:t>
      </w: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rtl w:val="0"/>
          <w:lang w:val="nl-NL"/>
        </w:rPr>
        <w:t>De vermelding "alle andere personen" in de opsomming, kan dus ook op een vrijwilliger slaan in gevallen waar een vorm van geheimhouding verplicht is (bv. monitoren bij mindervaliden, vrijwilligerswerk bij de diensten slachtofferhulp, in rusthuizen,</w:t>
      </w:r>
      <w:r>
        <w:rPr>
          <w:rStyle w:val="None"/>
          <w:rFonts w:ascii="Verdana" w:hAnsi="Verdana" w:hint="default"/>
          <w:rtl w:val="0"/>
          <w:lang w:val="nl-NL"/>
        </w:rPr>
        <w:t>…</w:t>
      </w:r>
      <w:r>
        <w:rPr>
          <w:rStyle w:val="None"/>
          <w:rFonts w:ascii="Verdana" w:hAnsi="Verdana"/>
          <w:rtl w:val="0"/>
          <w:lang w:val="nl-NL"/>
        </w:rPr>
        <w:t>).</w:t>
      </w:r>
    </w:p>
    <w:p>
      <w:pPr>
        <w:pStyle w:val="Standaard"/>
        <w:rPr>
          <w:rStyle w:val="None"/>
          <w:rFonts w:ascii="Verdana" w:cs="Verdana" w:hAnsi="Verdana" w:eastAsia="Verdana"/>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cs="Verdana" w:hAnsi="Verdana" w:eastAsia="Verdana"/>
          <w:color w:val="202020"/>
          <w:u w:color="202020"/>
        </w:rPr>
      </w:pPr>
      <w:r>
        <w:rPr>
          <w:rStyle w:val="None"/>
          <w:rFonts w:ascii="Verdana" w:hAnsi="Verdana"/>
          <w:color w:val="202020"/>
          <w:u w:color="202020"/>
          <w:rtl w:val="0"/>
          <w:lang w:val="nl-NL"/>
        </w:rPr>
        <w:t>Hierbij  geldt eveneens  artikel 458</w:t>
      </w:r>
      <w:r>
        <w:rPr>
          <w:rStyle w:val="None"/>
          <w:rFonts w:ascii="Verdana" w:hAnsi="Verdana"/>
          <w:i w:val="1"/>
          <w:iCs w:val="1"/>
          <w:color w:val="202020"/>
          <w:u w:color="202020"/>
          <w:rtl w:val="0"/>
          <w:lang w:val="nl-NL"/>
        </w:rPr>
        <w:t>bis</w:t>
      </w:r>
      <w:r>
        <w:rPr>
          <w:rStyle w:val="None"/>
          <w:rFonts w:ascii="Verdana" w:hAnsi="Verdana"/>
          <w:color w:val="202020"/>
          <w:u w:color="202020"/>
          <w:rtl w:val="0"/>
          <w:lang w:val="nl-NL"/>
        </w:rPr>
        <w:t xml:space="preserve"> Sw.(melding bij Procureur des Konings in geval van ernstig en dreigend gevaar voor de fysieke en mentale integriteit van een minderjarige of van een kwetsbare persoon</w:t>
      </w:r>
      <w:r>
        <w:rPr>
          <w:rStyle w:val="None"/>
          <w:rFonts w:ascii="Verdana" w:hAnsi="Verdana"/>
          <w:color w:val="202020"/>
          <w:u w:color="202020"/>
          <w:rtl w:val="0"/>
          <w:lang w:val="nl-NL"/>
        </w:rPr>
        <w:t>)</w:t>
      </w:r>
      <w:r>
        <w:rPr>
          <w:rStyle w:val="None"/>
          <w:rFonts w:ascii="Verdana" w:hAnsi="Verdana"/>
          <w:color w:val="202020"/>
          <w:u w:color="202020"/>
          <w:rtl w:val="0"/>
          <w:lang w:val="nl-NL"/>
        </w:rPr>
        <w:t>.</w:t>
      </w: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b w:val="1"/>
          <w:bCs w:val="1"/>
          <w:sz w:val="22"/>
          <w:szCs w:val="22"/>
          <w:rtl w:val="0"/>
          <w:lang w:val="nl-NL"/>
        </w:rPr>
        <w:t xml:space="preserve">6.  Wederzijdse rechten en plichten </w:t>
      </w:r>
      <w:r>
        <w:rPr>
          <w:rStyle w:val="None"/>
          <w:rFonts w:ascii="Verdana" w:hAnsi="Verdana"/>
          <w:rtl w:val="0"/>
          <w:lang w:val="nl-NL"/>
        </w:rPr>
        <w:t>(niet verplicht door de vrijwilligerswet maar eventueel op te nemen)</w:t>
      </w:r>
    </w:p>
    <w:p>
      <w:pPr>
        <w:pStyle w:val="Standaard"/>
        <w:rPr>
          <w:rStyle w:val="None"/>
          <w:rFonts w:ascii="Verdana" w:cs="Verdana" w:hAnsi="Verdana" w:eastAsia="Verdana"/>
        </w:rPr>
      </w:pPr>
    </w:p>
    <w:p>
      <w:pPr>
        <w:pStyle w:val="Standaard"/>
        <w:rPr>
          <w:rStyle w:val="None"/>
          <w:rFonts w:ascii="Verdana" w:cs="Verdana" w:hAnsi="Verdana" w:eastAsia="Verdana"/>
          <w:b w:val="1"/>
          <w:bCs w:val="1"/>
          <w:u w:color="ff2d21"/>
        </w:rPr>
      </w:pPr>
      <w:r>
        <w:rPr>
          <w:rStyle w:val="None"/>
          <w:rFonts w:ascii="Verdana" w:hAnsi="Verdana"/>
          <w:b w:val="1"/>
          <w:bCs w:val="1"/>
          <w:u w:color="ff2d21"/>
          <w:rtl w:val="0"/>
          <w:lang w:val="nl-NL"/>
        </w:rPr>
        <w:t>Privacy van vrijwilligers</w:t>
      </w:r>
    </w:p>
    <w:p>
      <w:pPr>
        <w:pStyle w:val="Standaard"/>
        <w:rPr>
          <w:rStyle w:val="None"/>
          <w:rFonts w:ascii="Verdana" w:cs="Verdana" w:hAnsi="Verdana" w:eastAsia="Verdana"/>
          <w:b w:val="1"/>
          <w:bCs w:val="1"/>
          <w:color w:val="ff2d21"/>
          <w:sz w:val="22"/>
          <w:szCs w:val="22"/>
          <w:u w:color="ff2d21"/>
        </w:rPr>
      </w:pPr>
      <w:r>
        <w:rPr>
          <w:rStyle w:val="None"/>
          <w:rFonts w:ascii="Verdana" w:hAnsi="Verdana"/>
          <w:u w:color="ff2d21"/>
          <w:rtl w:val="0"/>
          <w:lang w:val="nl-NL"/>
        </w:rPr>
        <w:t>NAAM VZW hecht veel waarde aan de bescherming van je persoonsgegevens en dat je privacy als vrijwilligers wordt gerespecteerd. In onze privacy policy (</w:t>
      </w:r>
      <w:r>
        <w:rPr>
          <w:rStyle w:val="Hyperlink.1"/>
        </w:rPr>
        <w:fldChar w:fldCharType="begin" w:fldLock="0"/>
      </w:r>
      <w:r>
        <w:rPr>
          <w:rStyle w:val="Hyperlink.1"/>
        </w:rPr>
        <w:instrText xml:space="preserve"> HYPERLINK "https://www.vlaanderenvrijwilligt.be/sjabloon-privacyverklaring-gdpr/"</w:instrText>
      </w:r>
      <w:r>
        <w:rPr>
          <w:rStyle w:val="Hyperlink.1"/>
        </w:rPr>
        <w:fldChar w:fldCharType="separate" w:fldLock="0"/>
      </w:r>
      <w:r>
        <w:rPr>
          <w:rStyle w:val="Hyperlink.1"/>
          <w:rFonts w:cs="Arial Unicode MS" w:eastAsia="Arial Unicode MS"/>
          <w:rtl w:val="0"/>
        </w:rPr>
        <w:t>hyperlink of bijlage</w:t>
      </w:r>
      <w:r>
        <w:rPr>
          <w:rStyle w:val="Hyperlink.1"/>
          <w:rFonts w:cs="Arial Unicode MS" w:eastAsia="Arial Unicode MS"/>
          <w:rtl w:val="0"/>
        </w:rPr>
        <w:t xml:space="preserve"> aan te passen</w:t>
      </w:r>
      <w:r>
        <w:rPr/>
        <w:fldChar w:fldCharType="end" w:fldLock="0"/>
      </w:r>
      <w:r>
        <w:rPr>
          <w:rStyle w:val="None"/>
          <w:rFonts w:ascii="Verdana" w:hAnsi="Verdana"/>
          <w:u w:color="ff2d21"/>
          <w:rtl w:val="0"/>
          <w:lang w:val="nl-NL"/>
        </w:rPr>
        <w:t>) lees je hoe wij omgaan met jouw persoonsgegevens, waarbij we ons houden aan de toepasselijke wet- en regelgeving, waaronder de Algemene Verordening Gegevensbescherming.</w:t>
      </w: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b w:val="1"/>
          <w:bCs w:val="1"/>
          <w:rtl w:val="0"/>
          <w:lang w:val="nl-NL"/>
        </w:rPr>
        <w:t>De vrijwilliger</w:t>
      </w:r>
      <w:r>
        <w:rPr>
          <w:rStyle w:val="None"/>
          <w:rFonts w:ascii="Verdana" w:hAnsi="Verdana"/>
          <w:rtl w:val="0"/>
          <w:lang w:val="nl-NL"/>
        </w:rPr>
        <w:t xml:space="preserve"> heeft recht op informatie over zijn activiteiten, afbakening van zijn werkveld en werktijden, een contactpunt bij conflictsituaties, over de noodzakelijke uitrusting, recht op aangepaste vorming en bijscholing, en op het discreet omgaan door de organisatie met zijn/haar gegevens </w:t>
      </w:r>
      <w:r>
        <w:rPr>
          <w:rStyle w:val="None"/>
          <w:rFonts w:ascii="Verdana" w:hAnsi="Verdana"/>
          <w:color w:val="808080"/>
          <w:sz w:val="16"/>
          <w:szCs w:val="16"/>
          <w:u w:color="808080"/>
          <w:rtl w:val="0"/>
          <w:lang w:val="nl-NL"/>
        </w:rPr>
        <w:t>. . .</w:t>
      </w:r>
      <w:r>
        <w:rPr>
          <w:rStyle w:val="None"/>
          <w:rFonts w:ascii="Verdana" w:hAnsi="Verdana"/>
          <w:rtl w:val="0"/>
          <w:lang w:val="nl-NL"/>
        </w:rPr>
        <w:t xml:space="preserve"> ,  </w:t>
      </w:r>
    </w:p>
    <w:p>
      <w:pPr>
        <w:pStyle w:val="Standaard"/>
        <w:rPr>
          <w:rStyle w:val="None"/>
          <w:rFonts w:ascii="Verdana" w:cs="Verdana" w:hAnsi="Verdana" w:eastAsia="Verdana"/>
        </w:rPr>
      </w:pPr>
    </w:p>
    <w:p>
      <w:pPr>
        <w:pStyle w:val="Standaard"/>
        <w:rPr>
          <w:rStyle w:val="None"/>
          <w:rFonts w:ascii="Verdana" w:cs="Verdana" w:hAnsi="Verdana" w:eastAsia="Verdana"/>
        </w:rPr>
      </w:pPr>
      <w:r>
        <w:rPr>
          <w:rStyle w:val="None"/>
          <w:rFonts w:ascii="Verdana" w:hAnsi="Verdana"/>
          <w:b w:val="1"/>
          <w:bCs w:val="1"/>
          <w:rtl w:val="0"/>
          <w:lang w:val="nl-NL"/>
        </w:rPr>
        <w:t>De organisatie</w:t>
      </w:r>
      <w:r>
        <w:rPr>
          <w:rStyle w:val="None"/>
          <w:rFonts w:ascii="Verdana" w:hAnsi="Verdana"/>
          <w:rtl w:val="0"/>
          <w:lang w:val="nl-NL"/>
        </w:rPr>
        <w:t xml:space="preserve"> heeft recht op een correcte deontologische houding van de vrijwilliger m.b.t. het naleven van de onderlinge afspraken, het respecteren van de afbakening van het activiteitsveld, de omgang met </w:t>
      </w:r>
      <w:r>
        <w:rPr>
          <w:rStyle w:val="None"/>
          <w:rFonts w:ascii="Verdana" w:hAnsi="Verdana" w:hint="default"/>
          <w:rtl w:val="0"/>
          <w:lang w:val="nl-NL"/>
        </w:rPr>
        <w:t>‘</w:t>
      </w:r>
      <w:r>
        <w:rPr>
          <w:rStyle w:val="None"/>
          <w:rFonts w:ascii="Verdana" w:hAnsi="Verdana"/>
          <w:rtl w:val="0"/>
          <w:lang w:val="nl-NL"/>
        </w:rPr>
        <w:t>derden,</w:t>
      </w:r>
      <w:r>
        <w:rPr>
          <w:rStyle w:val="None"/>
          <w:rFonts w:ascii="Verdana" w:hAnsi="Verdana" w:hint="default"/>
          <w:rtl w:val="0"/>
          <w:lang w:val="nl-NL"/>
        </w:rPr>
        <w:t>…</w:t>
      </w:r>
      <w:r>
        <w:rPr>
          <w:rStyle w:val="None"/>
          <w:rFonts w:ascii="Verdana" w:hAnsi="Verdana"/>
          <w:rtl w:val="0"/>
          <w:lang w:val="nl-NL"/>
        </w:rPr>
        <w:t>.</w:t>
      </w: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Standaard"/>
        <w:rPr>
          <w:rStyle w:val="None"/>
          <w:rFonts w:ascii="Verdana" w:cs="Verdana" w:hAnsi="Verdana" w:eastAsia="Verdana"/>
        </w:rPr>
      </w:pPr>
    </w:p>
    <w:p>
      <w:pPr>
        <w:pStyle w:val="Standaard"/>
        <w:ind w:left="300" w:firstLine="0"/>
        <w:rPr>
          <w:rStyle w:val="None"/>
          <w:rFonts w:ascii="Verdana" w:cs="Verdana" w:hAnsi="Verdana" w:eastAsia="Verdana"/>
        </w:rPr>
      </w:pPr>
      <w:r>
        <w:rPr>
          <w:rStyle w:val="None"/>
          <w:rFonts w:ascii="Verdana" w:hAnsi="Verdana"/>
          <w:rtl w:val="0"/>
          <w:lang w:val="nl-NL"/>
        </w:rPr>
        <w:t>Datum:</w:t>
      </w:r>
    </w:p>
    <w:p>
      <w:pPr>
        <w:pStyle w:val="Standaard"/>
        <w:ind w:left="300" w:firstLine="0"/>
        <w:rPr>
          <w:rStyle w:val="None"/>
          <w:rFonts w:ascii="Verdana" w:cs="Verdana" w:hAnsi="Verdana" w:eastAsia="Verdana"/>
        </w:rPr>
      </w:pPr>
    </w:p>
    <w:p>
      <w:pPr>
        <w:pStyle w:val="Standaard"/>
        <w:ind w:left="300" w:firstLine="0"/>
        <w:rPr>
          <w:rStyle w:val="None"/>
          <w:rFonts w:ascii="Verdana" w:cs="Verdana" w:hAnsi="Verdana" w:eastAsia="Verdana"/>
        </w:rPr>
      </w:pPr>
    </w:p>
    <w:p>
      <w:pPr>
        <w:pStyle w:val="Standaard"/>
        <w:ind w:left="300" w:firstLine="0"/>
        <w:rPr>
          <w:rStyle w:val="None"/>
          <w:rFonts w:ascii="Verdana" w:cs="Verdana" w:hAnsi="Verdana" w:eastAsia="Verdana"/>
        </w:rPr>
      </w:pPr>
    </w:p>
    <w:p>
      <w:pPr>
        <w:pStyle w:val="Standaard"/>
        <w:ind w:left="300" w:firstLine="0"/>
      </w:pPr>
      <w:r>
        <w:rPr>
          <w:rStyle w:val="None"/>
          <w:rFonts w:ascii="Verdana" w:hAnsi="Verdana"/>
          <w:rtl w:val="0"/>
          <w:lang w:val="nl-NL"/>
        </w:rPr>
        <w:t>Voor de organisatie</w:t>
        <w:tab/>
        <w:tab/>
        <w:tab/>
        <w:tab/>
        <w:tab/>
        <w:t>Voor de vrijwilliger</w:t>
      </w:r>
    </w:p>
    <w:sectPr>
      <w:headerReference w:type="default" r:id="rId4"/>
      <w:footerReference w:type="default" r:id="rId5"/>
      <w:pgSz w:w="11900" w:h="16840" w:orient="portrait"/>
      <w:pgMar w:top="1021" w:right="1134" w:bottom="964"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9020"/>
      </w:tabs>
      <w:jc w:val="center"/>
    </w:pPr>
    <w:r>
      <w:rPr>
        <w:sz w:val="16"/>
        <w:szCs w:val="16"/>
        <w:rtl w:val="0"/>
        <w:lang w:val="nl-NL"/>
      </w:rPr>
      <w:t xml:space="preserve">Meer info bij het Vlaams Steunpunt Vrijwilligerswerk vzw - voor up-to-date bedragen en regelgeving, zie: </w:t>
    </w:r>
    <w:r>
      <w:rPr>
        <w:sz w:val="16"/>
        <w:szCs w:val="16"/>
        <w:rtl w:val="0"/>
      </w:rPr>
      <w:br w:type="textWrapping"/>
      <w:t xml:space="preserve"> </w:t>
    </w:r>
    <w:r>
      <w:rPr>
        <w:rStyle w:val="Hyperlink.0"/>
      </w:rPr>
      <w:fldChar w:fldCharType="begin" w:fldLock="0"/>
    </w:r>
    <w:r>
      <w:rPr>
        <w:rStyle w:val="Hyperlink.0"/>
      </w:rPr>
      <w:instrText xml:space="preserve"> HYPERLINK "http://www.vlaanderenvrijwilligt.be"</w:instrText>
    </w:r>
    <w:r>
      <w:rPr>
        <w:rStyle w:val="Hyperlink.0"/>
      </w:rPr>
      <w:fldChar w:fldCharType="separate" w:fldLock="0"/>
    </w:r>
    <w:r>
      <w:rPr>
        <w:rStyle w:val="Hyperlink.0"/>
        <w:rtl w:val="0"/>
        <w:lang w:val="nl-NL"/>
      </w:rPr>
      <w:t>www.vlaanderenvrijwilligt.be</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Opsomming"/>
  </w:abstractNum>
  <w:abstractNum w:abstractNumId="5">
    <w:multiLevelType w:val="hybridMultilevel"/>
    <w:styleLink w:val="Opsomming"/>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0" w:hanging="1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821" w:hanging="221"/>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Geïmporteerde stijl 4"/>
  </w:abstractNum>
  <w:abstractNum w:abstractNumId="7">
    <w:multiLevelType w:val="hybridMultilevel"/>
    <w:styleLink w:val="Geïmporteerde stijl 4"/>
    <w:lvl w:ilvl="0">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57" w:hanging="357"/>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110" w:hanging="1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9" w:hanging="189"/>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4"/>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21" w:hanging="221"/>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08"/>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character" w:styleId="None">
    <w:name w:val="None"/>
  </w:style>
  <w:style w:type="character" w:styleId="Hyperlink.0">
    <w:name w:val="Hyperlink.0"/>
    <w:basedOn w:val="None"/>
    <w:next w:val="Hyperlink.0"/>
    <w:rPr>
      <w:color w:val="0000ff"/>
      <w:sz w:val="16"/>
      <w:szCs w:val="16"/>
      <w:u w:val="single" w:color="0000ff"/>
    </w:rPr>
  </w:style>
  <w:style w:type="paragraph" w:styleId="Titel">
    <w:name w:val="Titel"/>
    <w:next w:val="Titel"/>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Verdana" w:cs="Arial Unicode MS" w:hAnsi="Verdana" w:eastAsia="Arial Unicode MS"/>
      <w:b w:val="1"/>
      <w:bCs w:val="1"/>
      <w:i w:val="0"/>
      <w:iCs w:val="0"/>
      <w:caps w:val="0"/>
      <w:smallCaps w:val="0"/>
      <w:strike w:val="0"/>
      <w:dstrike w:val="0"/>
      <w:outline w:val="0"/>
      <w:color w:val="000000"/>
      <w:spacing w:val="26"/>
      <w:kern w:val="0"/>
      <w:position w:val="0"/>
      <w:sz w:val="32"/>
      <w:szCs w:val="32"/>
      <w:u w:val="none" w:color="000000"/>
      <w:vertAlign w:val="baseline"/>
      <w:lang w:val="nl-N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nl-NL"/>
    </w:rPr>
  </w:style>
  <w:style w:type="paragraph" w:styleId="Kop 1">
    <w:name w:val="Kop 1"/>
    <w:next w:val="Standaard"/>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nl-NL"/>
    </w:rPr>
  </w:style>
  <w:style w:type="paragraph" w:styleId="Koptekst">
    <w:name w:val="Koptekst"/>
    <w:next w:val="Koptekst"/>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6"/>
      <w:szCs w:val="36"/>
      <w:u w:val="none" w:color="000000"/>
      <w:vertAlign w:val="baseline"/>
    </w:rPr>
  </w:style>
  <w:style w:type="numbering" w:styleId="Imported Style 2">
    <w:name w:val="Imported Style 2"/>
    <w:pPr>
      <w:numPr>
        <w:numId w:val="1"/>
      </w:numPr>
    </w:pPr>
  </w:style>
  <w:style w:type="numbering" w:styleId="Imported Style 3">
    <w:name w:val="Imported Style 3"/>
    <w:pPr>
      <w:numPr>
        <w:numId w:val="3"/>
      </w:numPr>
    </w:pPr>
  </w:style>
  <w:style w:type="numbering" w:styleId="Opsomming">
    <w:name w:val="Opsomming"/>
    <w:pPr>
      <w:numPr>
        <w:numId w:val="5"/>
      </w:numPr>
    </w:pPr>
  </w:style>
  <w:style w:type="numbering" w:styleId="Geïmporteerde stijl 4">
    <w:name w:val="Geïmporteerde stijl 4"/>
    <w:pPr>
      <w:numPr>
        <w:numId w:val="8"/>
      </w:numPr>
    </w:pPr>
  </w:style>
  <w:style w:type="paragraph" w:styleId="Kop 2">
    <w:name w:val="Kop 2"/>
    <w:next w:val="Standaard"/>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Verdana" w:cs="Arial Unicode MS" w:hAnsi="Verdana"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Platte tekst inspringen">
    <w:name w:val="Platte tekst inspringen"/>
    <w:next w:val="Platte tekst inspringen"/>
    <w:pPr>
      <w:keepNext w:val="0"/>
      <w:keepLines w:val="0"/>
      <w:pageBreakBefore w:val="0"/>
      <w:widowControl w:val="1"/>
      <w:shd w:val="clear" w:color="auto" w:fill="auto"/>
      <w:suppressAutoHyphens w:val="0"/>
      <w:bidi w:val="0"/>
      <w:spacing w:before="0" w:after="0" w:line="240" w:lineRule="auto"/>
      <w:ind w:left="40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nl-NL"/>
    </w:rPr>
  </w:style>
  <w:style w:type="character" w:styleId="Hyperlink.1">
    <w:name w:val="Hyperlink.1"/>
    <w:basedOn w:val="Hyperlink"/>
    <w:next w:val="Hyperlink.1"/>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